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A55" w:rsidRDefault="00C43A55"/>
    <w:p w:rsidR="00522F3C" w:rsidRPr="006C0A12" w:rsidRDefault="00522F3C" w:rsidP="00522F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A12">
        <w:rPr>
          <w:rFonts w:ascii="Times New Roman" w:hAnsi="Times New Roman" w:cs="Times New Roman"/>
          <w:b/>
          <w:sz w:val="28"/>
          <w:szCs w:val="28"/>
        </w:rPr>
        <w:t>Олимпиадные задания для школьного тура по ОБЖ</w:t>
      </w:r>
    </w:p>
    <w:p w:rsidR="00522F3C" w:rsidRDefault="00522F3C" w:rsidP="00522F3C">
      <w:pPr>
        <w:jc w:val="center"/>
        <w:rPr>
          <w:b/>
          <w:sz w:val="28"/>
          <w:szCs w:val="28"/>
        </w:rPr>
      </w:pPr>
      <w:r w:rsidRPr="00522F3C">
        <w:rPr>
          <w:b/>
          <w:sz w:val="28"/>
          <w:szCs w:val="28"/>
        </w:rPr>
        <w:t>10-11 класс</w:t>
      </w:r>
      <w:r w:rsidR="006C0A12">
        <w:rPr>
          <w:b/>
          <w:sz w:val="28"/>
          <w:szCs w:val="28"/>
        </w:rPr>
        <w:t xml:space="preserve">  2016 </w:t>
      </w:r>
      <w:r w:rsidR="00D84401">
        <w:rPr>
          <w:b/>
          <w:sz w:val="28"/>
          <w:szCs w:val="28"/>
        </w:rPr>
        <w:t xml:space="preserve">– 2017  учебный </w:t>
      </w:r>
      <w:r w:rsidR="006C0A12">
        <w:rPr>
          <w:b/>
          <w:sz w:val="28"/>
          <w:szCs w:val="28"/>
        </w:rPr>
        <w:t>год</w:t>
      </w:r>
    </w:p>
    <w:p w:rsidR="00D84401" w:rsidRPr="001E4BE0" w:rsidRDefault="00D84401" w:rsidP="00D84401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E4BE0">
        <w:rPr>
          <w:rFonts w:ascii="Times New Roman" w:hAnsi="Times New Roman"/>
          <w:color w:val="000000"/>
          <w:sz w:val="24"/>
          <w:szCs w:val="24"/>
        </w:rPr>
        <w:t xml:space="preserve"> Время выполнения 60 минут.</w:t>
      </w:r>
    </w:p>
    <w:p w:rsidR="00D84401" w:rsidRPr="001E4BE0" w:rsidRDefault="00D84401" w:rsidP="00D84401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E4BE0">
        <w:rPr>
          <w:rFonts w:ascii="Times New Roman" w:hAnsi="Times New Roman"/>
          <w:color w:val="000000"/>
          <w:sz w:val="24"/>
          <w:szCs w:val="24"/>
        </w:rPr>
        <w:t>Тестовые  задания.</w:t>
      </w:r>
    </w:p>
    <w:p w:rsidR="00D84401" w:rsidRPr="001E4BE0" w:rsidRDefault="00D84401" w:rsidP="00D8440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E4BE0">
        <w:rPr>
          <w:rFonts w:ascii="Times New Roman" w:hAnsi="Times New Roman"/>
          <w:sz w:val="24"/>
          <w:szCs w:val="24"/>
        </w:rPr>
        <w:t>Эта часть работы содержит задания с выбором одного вариан</w:t>
      </w:r>
      <w:r w:rsidR="001C4470">
        <w:rPr>
          <w:rFonts w:ascii="Times New Roman" w:hAnsi="Times New Roman"/>
          <w:sz w:val="24"/>
          <w:szCs w:val="24"/>
        </w:rPr>
        <w:t xml:space="preserve">та ответа. </w:t>
      </w:r>
    </w:p>
    <w:p w:rsidR="00D84401" w:rsidRPr="001E4BE0" w:rsidRDefault="00D84401" w:rsidP="001E4BE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E4BE0">
        <w:rPr>
          <w:rFonts w:ascii="Times New Roman" w:hAnsi="Times New Roman"/>
          <w:sz w:val="24"/>
          <w:szCs w:val="24"/>
        </w:rPr>
        <w:t>Отметьте знаком « + » выбранный вами вариант ответа.</w:t>
      </w:r>
    </w:p>
    <w:tbl>
      <w:tblPr>
        <w:tblStyle w:val="a3"/>
        <w:tblW w:w="0" w:type="auto"/>
        <w:tblLook w:val="04A0"/>
      </w:tblPr>
      <w:tblGrid>
        <w:gridCol w:w="675"/>
        <w:gridCol w:w="8633"/>
        <w:gridCol w:w="1256"/>
      </w:tblGrid>
      <w:tr w:rsidR="00D84401" w:rsidTr="001E4BE0">
        <w:tc>
          <w:tcPr>
            <w:tcW w:w="675" w:type="dxa"/>
          </w:tcPr>
          <w:p w:rsidR="00D84401" w:rsidRDefault="00D84401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633" w:type="dxa"/>
          </w:tcPr>
          <w:p w:rsidR="00D84401" w:rsidRDefault="00D84401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Тестовые  задания</w:t>
            </w:r>
          </w:p>
        </w:tc>
        <w:tc>
          <w:tcPr>
            <w:tcW w:w="1256" w:type="dxa"/>
          </w:tcPr>
          <w:p w:rsidR="00D84401" w:rsidRDefault="00D84401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ол-во баллов</w:t>
            </w:r>
          </w:p>
        </w:tc>
      </w:tr>
      <w:tr w:rsidR="00D84401" w:rsidTr="001E4BE0">
        <w:tc>
          <w:tcPr>
            <w:tcW w:w="675" w:type="dxa"/>
          </w:tcPr>
          <w:p w:rsidR="00D84401" w:rsidRDefault="00D84401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33" w:type="dxa"/>
          </w:tcPr>
          <w:p w:rsidR="00D84401" w:rsidRPr="00DF643D" w:rsidRDefault="00D84401" w:rsidP="00D844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401">
              <w:rPr>
                <w:rFonts w:ascii="Times New Roman" w:hAnsi="Times New Roman" w:cs="Times New Roman"/>
                <w:b/>
                <w:sz w:val="24"/>
                <w:szCs w:val="24"/>
              </w:rPr>
              <w:t>Назовите систему, созданную в России  для  предупреждения и ликвидации ЧС:</w:t>
            </w:r>
            <w:r w:rsidR="00DF6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1E4BE0">
              <w:rPr>
                <w:rFonts w:ascii="Times New Roman" w:hAnsi="Times New Roman" w:cs="Times New Roman"/>
                <w:sz w:val="24"/>
                <w:szCs w:val="24"/>
              </w:rPr>
              <w:t xml:space="preserve"> система сил  и  сре</w:t>
            </w:r>
            <w:proofErr w:type="gramStart"/>
            <w:r w:rsidR="001E4BE0">
              <w:rPr>
                <w:rFonts w:ascii="Times New Roman" w:hAnsi="Times New Roman" w:cs="Times New Roman"/>
                <w:sz w:val="24"/>
                <w:szCs w:val="24"/>
              </w:rPr>
              <w:t xml:space="preserve">дств </w:t>
            </w:r>
            <w:r w:rsidR="00DF6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4BE0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  <w:proofErr w:type="gramEnd"/>
            <w:r w:rsidR="001E4BE0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DF643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ликвидации последствий ЧС;</w:t>
            </w:r>
          </w:p>
          <w:p w:rsidR="00D84401" w:rsidRDefault="00D84401" w:rsidP="00D84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систе</w:t>
            </w:r>
            <w:r w:rsidR="001E4BE0">
              <w:rPr>
                <w:rFonts w:ascii="Times New Roman" w:hAnsi="Times New Roman" w:cs="Times New Roman"/>
                <w:sz w:val="24"/>
                <w:szCs w:val="24"/>
              </w:rPr>
              <w:t xml:space="preserve">ма наблюдения  и </w:t>
            </w:r>
            <w:proofErr w:type="gramStart"/>
            <w:r w:rsidR="001E4BE0">
              <w:rPr>
                <w:rFonts w:ascii="Times New Roman" w:hAnsi="Times New Roman" w:cs="Times New Roman"/>
                <w:sz w:val="24"/>
                <w:szCs w:val="24"/>
              </w:rPr>
              <w:t>контроля  за</w:t>
            </w:r>
            <w:proofErr w:type="gramEnd"/>
            <w:r w:rsidR="001E4BE0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состоянием окружающей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природной среды; В) Единая  государственная  система  предупреждения  и  ликвидации ЧС.</w:t>
            </w:r>
          </w:p>
        </w:tc>
        <w:tc>
          <w:tcPr>
            <w:tcW w:w="1256" w:type="dxa"/>
          </w:tcPr>
          <w:p w:rsidR="00D84401" w:rsidRDefault="00D84401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4401" w:rsidTr="001E4BE0">
        <w:tc>
          <w:tcPr>
            <w:tcW w:w="675" w:type="dxa"/>
          </w:tcPr>
          <w:p w:rsidR="00D84401" w:rsidRDefault="00D84401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33" w:type="dxa"/>
          </w:tcPr>
          <w:p w:rsidR="00D84401" w:rsidRPr="00D71B70" w:rsidRDefault="00D71B70" w:rsidP="00D844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B70">
              <w:rPr>
                <w:rFonts w:ascii="Times New Roman" w:hAnsi="Times New Roman" w:cs="Times New Roman"/>
                <w:b/>
                <w:sz w:val="24"/>
                <w:szCs w:val="24"/>
              </w:rPr>
              <w:t>Назовите  закон, определяющий права  и  обязанности  граждан России в  области  защиты  от ЧС:</w:t>
            </w:r>
          </w:p>
          <w:p w:rsidR="00D71B70" w:rsidRDefault="00DF643D" w:rsidP="00D84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ФЗ</w:t>
            </w:r>
            <w:r w:rsidR="00D71B70">
              <w:rPr>
                <w:rFonts w:ascii="Times New Roman" w:hAnsi="Times New Roman" w:cs="Times New Roman"/>
                <w:sz w:val="24"/>
                <w:szCs w:val="24"/>
              </w:rPr>
              <w:t xml:space="preserve"> «О  гражданской  обороне»;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Б) ФЗ</w:t>
            </w:r>
            <w:r w:rsidR="00D71B70">
              <w:rPr>
                <w:rFonts w:ascii="Times New Roman" w:hAnsi="Times New Roman" w:cs="Times New Roman"/>
                <w:sz w:val="24"/>
                <w:szCs w:val="24"/>
              </w:rPr>
              <w:t xml:space="preserve"> «Об  обороне»</w:t>
            </w:r>
            <w:proofErr w:type="gramStart"/>
            <w:r w:rsidR="00D71B7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1B70">
              <w:rPr>
                <w:rFonts w:ascii="Times New Roman" w:hAnsi="Times New Roman" w:cs="Times New Roman"/>
                <w:sz w:val="24"/>
                <w:szCs w:val="24"/>
              </w:rPr>
              <w:t>В) закон Российской  Федерации  «О  безопасности»;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Г) ФЗ </w:t>
            </w:r>
            <w:r w:rsidR="00D71B70">
              <w:rPr>
                <w:rFonts w:ascii="Times New Roman" w:hAnsi="Times New Roman" w:cs="Times New Roman"/>
                <w:sz w:val="24"/>
                <w:szCs w:val="24"/>
              </w:rPr>
              <w:t>«О защите населения и территорий от  чрезвычайных ситуаций   природного  и  техногенного характера».</w:t>
            </w:r>
          </w:p>
        </w:tc>
        <w:tc>
          <w:tcPr>
            <w:tcW w:w="1256" w:type="dxa"/>
          </w:tcPr>
          <w:p w:rsidR="00D84401" w:rsidRDefault="00D71B70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4401" w:rsidTr="001E4BE0">
        <w:tc>
          <w:tcPr>
            <w:tcW w:w="675" w:type="dxa"/>
          </w:tcPr>
          <w:p w:rsidR="00D84401" w:rsidRDefault="00D71B70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33" w:type="dxa"/>
          </w:tcPr>
          <w:p w:rsidR="00D84401" w:rsidRPr="00D71B70" w:rsidRDefault="00D71B70" w:rsidP="00D844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B7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Начальником  ГО объекта (предприятия, организации) является:</w:t>
            </w:r>
          </w:p>
          <w:p w:rsidR="00D71B70" w:rsidRDefault="00D71B70" w:rsidP="00D84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один  из заместителей руководителя объекта (предприятия, организации), прошедший  специальную  подготовку;</w:t>
            </w:r>
            <w:r w:rsidR="00DF643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Б) руководитель  объекта (предприятия, организации);</w:t>
            </w:r>
            <w:r w:rsidR="00DF6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В) специально  уполномоченный представитель  органов местного  самоуправления.</w:t>
            </w:r>
          </w:p>
        </w:tc>
        <w:tc>
          <w:tcPr>
            <w:tcW w:w="1256" w:type="dxa"/>
          </w:tcPr>
          <w:p w:rsidR="00D84401" w:rsidRDefault="00D71B70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4401" w:rsidTr="001E4BE0">
        <w:tc>
          <w:tcPr>
            <w:tcW w:w="675" w:type="dxa"/>
          </w:tcPr>
          <w:p w:rsidR="00D84401" w:rsidRDefault="00D71B70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633" w:type="dxa"/>
          </w:tcPr>
          <w:p w:rsidR="00D84401" w:rsidRPr="00A12754" w:rsidRDefault="00A12754" w:rsidP="00D844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754">
              <w:rPr>
                <w:rFonts w:ascii="Times New Roman" w:hAnsi="Times New Roman" w:cs="Times New Roman"/>
                <w:b/>
                <w:sz w:val="24"/>
                <w:szCs w:val="24"/>
              </w:rPr>
              <w:t>В  какой  последовательности вы  постараетесь действовать, если, находясь дома, неожиданно почувствовали толчки, дребезжание  стекол, посуды, а времени, чтобы  выбежать из  здания, нет:</w:t>
            </w:r>
          </w:p>
          <w:p w:rsidR="00A12754" w:rsidRDefault="00A12754" w:rsidP="00D84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отключить электричество, газ, воду, отойдете  от  окон и предметов  мебели, которые  могут  упасть, займете  безопасное место в проеме  дверей;</w:t>
            </w:r>
          </w:p>
          <w:p w:rsidR="00A12754" w:rsidRDefault="00A12754" w:rsidP="00D84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позвоните  в  аварийную  службу, отключите  электричество, газ, воду, займете  место у  окна;</w:t>
            </w:r>
            <w:r w:rsidR="00DF643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В) закроете  двери и  окна и  займете  место в  шкафу.</w:t>
            </w:r>
          </w:p>
        </w:tc>
        <w:tc>
          <w:tcPr>
            <w:tcW w:w="1256" w:type="dxa"/>
          </w:tcPr>
          <w:p w:rsidR="00D84401" w:rsidRDefault="00A12754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4401" w:rsidTr="001E4BE0">
        <w:tc>
          <w:tcPr>
            <w:tcW w:w="675" w:type="dxa"/>
          </w:tcPr>
          <w:p w:rsidR="00D84401" w:rsidRDefault="00A12754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633" w:type="dxa"/>
          </w:tcPr>
          <w:p w:rsidR="00D84401" w:rsidRPr="00A12754" w:rsidRDefault="00A12754" w:rsidP="00D844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754">
              <w:rPr>
                <w:rFonts w:ascii="Times New Roman" w:hAnsi="Times New Roman" w:cs="Times New Roman"/>
                <w:b/>
                <w:sz w:val="24"/>
                <w:szCs w:val="24"/>
              </w:rPr>
              <w:t>Наибольшую  опасность  при  извержении  вулкана  представляют:</w:t>
            </w:r>
          </w:p>
          <w:p w:rsidR="00A12754" w:rsidRDefault="00A12754" w:rsidP="00D84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взрывная  волна  и  разброс  обломков; </w:t>
            </w:r>
            <w:r w:rsidR="00DF6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Б) водяные  и  грязекаменные  потоки;</w:t>
            </w:r>
          </w:p>
          <w:p w:rsidR="00A12754" w:rsidRDefault="00A12754" w:rsidP="00D84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резкие  колебания  температуры;</w:t>
            </w:r>
            <w:r w:rsidR="00DF6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Г) тучи  пепла  и  газов («палящая туча»).</w:t>
            </w:r>
          </w:p>
        </w:tc>
        <w:tc>
          <w:tcPr>
            <w:tcW w:w="1256" w:type="dxa"/>
          </w:tcPr>
          <w:p w:rsidR="00D84401" w:rsidRDefault="00A12754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4401" w:rsidTr="001B1F40">
        <w:trPr>
          <w:trHeight w:val="204"/>
        </w:trPr>
        <w:tc>
          <w:tcPr>
            <w:tcW w:w="675" w:type="dxa"/>
          </w:tcPr>
          <w:p w:rsidR="00D84401" w:rsidRDefault="00A12754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633" w:type="dxa"/>
          </w:tcPr>
          <w:p w:rsidR="00D84401" w:rsidRPr="001E4BE0" w:rsidRDefault="001E4BE0" w:rsidP="00D844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BE0">
              <w:rPr>
                <w:rFonts w:ascii="Times New Roman" w:hAnsi="Times New Roman" w:cs="Times New Roman"/>
                <w:b/>
                <w:sz w:val="24"/>
                <w:szCs w:val="24"/>
              </w:rPr>
              <w:t>Если  вы  оказались в  лесу, где  возник  пожар, то  необходимо:</w:t>
            </w:r>
          </w:p>
          <w:p w:rsidR="001E4BE0" w:rsidRDefault="001E4BE0" w:rsidP="00D84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оставаться  на  месте до  приезда  пожарных;</w:t>
            </w:r>
          </w:p>
          <w:p w:rsidR="001E4BE0" w:rsidRDefault="001E4BE0" w:rsidP="00D84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определить  направление  ветра и распространение огня и быстро выходить  из  леса в наветренную  сторону;</w:t>
            </w:r>
          </w:p>
          <w:p w:rsidR="001B1F40" w:rsidRDefault="001E4BE0" w:rsidP="00D84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определить  направление  ветра и распространение огня и быстро выходить  из  леса в подветренную  сторону.</w:t>
            </w:r>
          </w:p>
        </w:tc>
        <w:tc>
          <w:tcPr>
            <w:tcW w:w="1256" w:type="dxa"/>
          </w:tcPr>
          <w:p w:rsidR="00D84401" w:rsidRDefault="001E4BE0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4401" w:rsidTr="001E4BE0">
        <w:tc>
          <w:tcPr>
            <w:tcW w:w="675" w:type="dxa"/>
          </w:tcPr>
          <w:p w:rsidR="00D84401" w:rsidRDefault="001B1F40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633" w:type="dxa"/>
          </w:tcPr>
          <w:p w:rsidR="001B1F40" w:rsidRPr="001B1F40" w:rsidRDefault="001B1F40" w:rsidP="001B1F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40">
              <w:rPr>
                <w:rFonts w:ascii="Times New Roman" w:hAnsi="Times New Roman" w:cs="Times New Roman"/>
                <w:b/>
                <w:sz w:val="24"/>
                <w:szCs w:val="24"/>
              </w:rPr>
              <w:t>При внутреннем  облучении  радиоактивные  вещества  проникают  в организм  человека  в  результате:</w:t>
            </w:r>
          </w:p>
          <w:p w:rsidR="001B1F40" w:rsidRDefault="001B1F40" w:rsidP="001B1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радиоактивного загрязнения поверхности  земли, зданий и сооружений;</w:t>
            </w:r>
          </w:p>
          <w:p w:rsidR="001B1F40" w:rsidRDefault="001B1F40" w:rsidP="001B1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потребления  загрязненных  продуктов питания  и  воды, вдыхания  радиоактивной  пыли и аэрозолей;</w:t>
            </w:r>
          </w:p>
          <w:p w:rsidR="00D84401" w:rsidRDefault="001B1F40" w:rsidP="001B1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прохождения ионизирующего облучения через  одежду  и кожные покровы.</w:t>
            </w:r>
          </w:p>
        </w:tc>
        <w:tc>
          <w:tcPr>
            <w:tcW w:w="1256" w:type="dxa"/>
          </w:tcPr>
          <w:p w:rsidR="00D84401" w:rsidRDefault="001B1F40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B1F40" w:rsidTr="001E4BE0">
        <w:tc>
          <w:tcPr>
            <w:tcW w:w="675" w:type="dxa"/>
          </w:tcPr>
          <w:p w:rsidR="001B1F40" w:rsidRDefault="001B1F40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633" w:type="dxa"/>
          </w:tcPr>
          <w:p w:rsidR="001B1F40" w:rsidRPr="00DF643D" w:rsidRDefault="001B1F40" w:rsidP="001B1F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 герметизации помещений в случае аварий с  выбросом АХОВ необходимо:</w:t>
            </w:r>
            <w:r w:rsidR="00DF6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А) закрыть, заклеить  и уплотнить  подручными материалами  двери  и окна;</w:t>
            </w:r>
            <w:r w:rsidR="00DF6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закрыть входные  двери  и окна, заклеить вентиляционные отверстия, заложить дверные  проемы влажной  тканью, заклеить  и уплотнить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подручными  материалами  оконные  проемы;</w:t>
            </w:r>
          </w:p>
          <w:p w:rsidR="001B1F40" w:rsidRPr="001B1F40" w:rsidRDefault="001B1F40" w:rsidP="001B1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закрыть  и уплотнить подручными  материалами  двери  и окна, при этом ни  в  коем  случае  не заклеивать вентиляционные отверстия.</w:t>
            </w:r>
          </w:p>
        </w:tc>
        <w:tc>
          <w:tcPr>
            <w:tcW w:w="1256" w:type="dxa"/>
          </w:tcPr>
          <w:p w:rsidR="001B1F40" w:rsidRDefault="00940342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940342" w:rsidTr="001E4BE0">
        <w:tc>
          <w:tcPr>
            <w:tcW w:w="675" w:type="dxa"/>
          </w:tcPr>
          <w:p w:rsidR="00940342" w:rsidRDefault="00940342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8633" w:type="dxa"/>
          </w:tcPr>
          <w:p w:rsidR="00940342" w:rsidRDefault="00940342" w:rsidP="001B1F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приведения огнетушителя ОХП-10 в действие необходимо:</w:t>
            </w:r>
          </w:p>
          <w:p w:rsidR="00940342" w:rsidRDefault="00940342" w:rsidP="001B1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поднести  огнетушитель к очагу пожара, прочистить спрыск (отверстие), поднять  рукоятку  до  отказа на 180 градусов, перевернуть огнетушитель вверх дном, встряхнуть и направить струю на очаг  возгорания;</w:t>
            </w:r>
          </w:p>
          <w:p w:rsidR="00940342" w:rsidRDefault="00940342" w:rsidP="001B1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поднести огнетушитель к очагу пожара, перевернуть вверх дном, не трогая  рукоятку, встряхнуть и направить струю на очаг загорания;</w:t>
            </w:r>
          </w:p>
          <w:p w:rsidR="00940342" w:rsidRPr="00940342" w:rsidRDefault="00940342" w:rsidP="001B1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поднести огнетушитель к очагу  пожара, поднять рукоятку до отказа на 180 градусов, не переворачивая его вверх дном, встряхнуть и направить струю на  очаг  загорания.</w:t>
            </w:r>
          </w:p>
        </w:tc>
        <w:tc>
          <w:tcPr>
            <w:tcW w:w="1256" w:type="dxa"/>
          </w:tcPr>
          <w:p w:rsidR="00940342" w:rsidRDefault="00D95F6E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5F6E" w:rsidTr="001E4BE0">
        <w:tc>
          <w:tcPr>
            <w:tcW w:w="675" w:type="dxa"/>
          </w:tcPr>
          <w:p w:rsidR="00D95F6E" w:rsidRDefault="00D95F6E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633" w:type="dxa"/>
          </w:tcPr>
          <w:p w:rsidR="00D95F6E" w:rsidRDefault="00D95F6E" w:rsidP="001B1F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Если в соседней квартире произошел взрыв, дверь в вашу квартиру завалена, отключился свет, телефон  не работает, то следует:</w:t>
            </w:r>
          </w:p>
          <w:p w:rsidR="00D95F6E" w:rsidRDefault="00D95F6E" w:rsidP="001B1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отключить газ, электричество, перекрыть воду, ждать спасателей, подавать сигналы из окна (балкона), стучать по металлическим  предметам;</w:t>
            </w:r>
          </w:p>
          <w:p w:rsidR="00D95F6E" w:rsidRDefault="00D95F6E" w:rsidP="001B1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попытаться  очистить завал, чтобы  выйти на лестничную площадку или на  улицу;</w:t>
            </w:r>
          </w:p>
          <w:p w:rsidR="00D95F6E" w:rsidRPr="00D95F6E" w:rsidRDefault="00D95F6E" w:rsidP="001B1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подавать сигналы, стучать по металлическим предметам, ждать пока не обрушится  здание, а затем спуститься из окна по веревке.</w:t>
            </w:r>
          </w:p>
        </w:tc>
        <w:tc>
          <w:tcPr>
            <w:tcW w:w="1256" w:type="dxa"/>
          </w:tcPr>
          <w:p w:rsidR="00D95F6E" w:rsidRDefault="00D95F6E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5F6E" w:rsidTr="001E4BE0">
        <w:tc>
          <w:tcPr>
            <w:tcW w:w="675" w:type="dxa"/>
          </w:tcPr>
          <w:p w:rsidR="00D95F6E" w:rsidRDefault="00D95F6E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633" w:type="dxa"/>
          </w:tcPr>
          <w:p w:rsidR="00D95F6E" w:rsidRDefault="00D95F6E" w:rsidP="001B1F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 должен действовать пассажир, если автомобиль, в котором он ехал, упал в воду с моста и погружается на дно:</w:t>
            </w:r>
          </w:p>
          <w:p w:rsidR="00D95F6E" w:rsidRDefault="00D95F6E" w:rsidP="001B1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ухватиться  за водителя и ждать пока он вытащит пассажира из автомобиля;</w:t>
            </w:r>
          </w:p>
          <w:p w:rsidR="00D95F6E" w:rsidRDefault="00D95F6E" w:rsidP="001B1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сделать глубокий вдох</w:t>
            </w:r>
            <w:r w:rsidR="001C2E5D">
              <w:rPr>
                <w:rFonts w:ascii="Times New Roman" w:hAnsi="Times New Roman" w:cs="Times New Roman"/>
                <w:sz w:val="24"/>
                <w:szCs w:val="24"/>
              </w:rPr>
              <w:t>, подождать пока автомобиль полностью наполнится водой, открыть дверь или выбить стекло, выбраться из автомобиля и плыть вверх</w:t>
            </w:r>
          </w:p>
          <w:p w:rsidR="001C2E5D" w:rsidRPr="00D95F6E" w:rsidRDefault="001C2E5D" w:rsidP="001B1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быстро избавиться от верхней одежды, сделать несколько вдохов и выдохов, при заполнении автомобиля водой наполовину выбраться через  дверь или разбить лобовое стекло, резко всплыть.</w:t>
            </w:r>
          </w:p>
        </w:tc>
        <w:tc>
          <w:tcPr>
            <w:tcW w:w="1256" w:type="dxa"/>
          </w:tcPr>
          <w:p w:rsidR="00D95F6E" w:rsidRDefault="001C2E5D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2E5D" w:rsidTr="001E4BE0">
        <w:tc>
          <w:tcPr>
            <w:tcW w:w="675" w:type="dxa"/>
          </w:tcPr>
          <w:p w:rsidR="001C2E5D" w:rsidRDefault="001C2E5D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633" w:type="dxa"/>
          </w:tcPr>
          <w:p w:rsidR="001C2E5D" w:rsidRDefault="001C2E5D" w:rsidP="001B1F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наиболее лучшую точку опоры внутри движущегося трамвая, троллейбуса или автобуса:</w:t>
            </w:r>
          </w:p>
          <w:p w:rsidR="001C2E5D" w:rsidRDefault="001C2E5D" w:rsidP="001B1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горизонтальный поручень над головой;</w:t>
            </w:r>
            <w:r w:rsidR="00DF643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Б) поручень спинки кресла;</w:t>
            </w:r>
          </w:p>
          <w:p w:rsidR="001C2E5D" w:rsidRPr="001C2E5D" w:rsidRDefault="001C2E5D" w:rsidP="001B1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вертикальный поручень у дверей.</w:t>
            </w:r>
          </w:p>
        </w:tc>
        <w:tc>
          <w:tcPr>
            <w:tcW w:w="1256" w:type="dxa"/>
          </w:tcPr>
          <w:p w:rsidR="001C2E5D" w:rsidRDefault="001C2E5D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0C9E" w:rsidTr="001E4BE0">
        <w:tc>
          <w:tcPr>
            <w:tcW w:w="675" w:type="dxa"/>
          </w:tcPr>
          <w:p w:rsidR="00C90C9E" w:rsidRDefault="00C90C9E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633" w:type="dxa"/>
          </w:tcPr>
          <w:p w:rsidR="00C90C9E" w:rsidRDefault="00C90C9E" w:rsidP="00C90C9E">
            <w:pPr>
              <w:pStyle w:val="a7"/>
              <w:ind w:left="0"/>
              <w:rPr>
                <w:rStyle w:val="c1"/>
                <w:rFonts w:cs="Arial"/>
                <w:b/>
                <w:color w:val="000000"/>
                <w:sz w:val="24"/>
                <w:szCs w:val="24"/>
              </w:rPr>
            </w:pPr>
            <w:r w:rsidRPr="002F31FB">
              <w:rPr>
                <w:rStyle w:val="c1"/>
                <w:rFonts w:cs="Arial"/>
                <w:b/>
                <w:color w:val="000000"/>
                <w:sz w:val="24"/>
                <w:szCs w:val="24"/>
              </w:rPr>
              <w:t>В солнечный полдень тень указывает на:</w:t>
            </w:r>
          </w:p>
          <w:p w:rsidR="00C90C9E" w:rsidRPr="00DF643D" w:rsidRDefault="00C90C9E" w:rsidP="00DF643D">
            <w:pPr>
              <w:pStyle w:val="a7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А) Юг;      Б</w:t>
            </w:r>
            <w:proofErr w:type="gramStart"/>
            <w:r>
              <w:rPr>
                <w:sz w:val="24"/>
                <w:szCs w:val="24"/>
              </w:rPr>
              <w:t xml:space="preserve"> )</w:t>
            </w:r>
            <w:proofErr w:type="gramEnd"/>
            <w:r>
              <w:rPr>
                <w:sz w:val="24"/>
                <w:szCs w:val="24"/>
              </w:rPr>
              <w:t xml:space="preserve"> Север;        </w:t>
            </w:r>
            <w:r w:rsidR="00DF643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2F31FB">
              <w:rPr>
                <w:sz w:val="24"/>
                <w:szCs w:val="24"/>
              </w:rPr>
              <w:t xml:space="preserve">) Запад;        </w:t>
            </w:r>
            <w:r>
              <w:rPr>
                <w:rStyle w:val="c1"/>
                <w:rFonts w:cs="Arial"/>
                <w:color w:val="000000"/>
                <w:sz w:val="24"/>
                <w:szCs w:val="24"/>
              </w:rPr>
              <w:t>Г</w:t>
            </w:r>
            <w:r w:rsidRPr="002F31FB">
              <w:rPr>
                <w:rStyle w:val="c1"/>
                <w:rFonts w:cs="Arial"/>
                <w:color w:val="000000"/>
                <w:sz w:val="24"/>
                <w:szCs w:val="24"/>
              </w:rPr>
              <w:t>) Восток.</w:t>
            </w:r>
          </w:p>
        </w:tc>
        <w:tc>
          <w:tcPr>
            <w:tcW w:w="1256" w:type="dxa"/>
          </w:tcPr>
          <w:p w:rsidR="00C90C9E" w:rsidRDefault="00C90C9E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0C9E" w:rsidTr="001E4BE0">
        <w:tc>
          <w:tcPr>
            <w:tcW w:w="675" w:type="dxa"/>
          </w:tcPr>
          <w:p w:rsidR="00C90C9E" w:rsidRDefault="00C90C9E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633" w:type="dxa"/>
          </w:tcPr>
          <w:p w:rsidR="00C90C9E" w:rsidRPr="00C90C9E" w:rsidRDefault="00C90C9E" w:rsidP="00C90C9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0C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C90C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C90C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   органам иммунной системы человека относятся:</w:t>
            </w:r>
          </w:p>
          <w:p w:rsidR="00C90C9E" w:rsidRPr="00C90C9E" w:rsidRDefault="00C90C9E" w:rsidP="00C90C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А</w:t>
            </w:r>
            <w:r w:rsidRPr="00C90C9E">
              <w:rPr>
                <w:rFonts w:ascii="Times New Roman" w:hAnsi="Times New Roman" w:cs="Times New Roman"/>
                <w:sz w:val="24"/>
                <w:szCs w:val="24"/>
              </w:rPr>
              <w:t>) Легкие, сердце, кровь, головной мозг;</w:t>
            </w:r>
          </w:p>
          <w:p w:rsidR="00C90C9E" w:rsidRPr="00C90C9E" w:rsidRDefault="00C90C9E" w:rsidP="00C90C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Б</w:t>
            </w:r>
            <w:r w:rsidRPr="00C90C9E">
              <w:rPr>
                <w:rFonts w:ascii="Times New Roman" w:hAnsi="Times New Roman" w:cs="Times New Roman"/>
                <w:sz w:val="24"/>
                <w:szCs w:val="24"/>
              </w:rPr>
              <w:t>) Почки, легкие, поджелудочная железа, нервная система;</w:t>
            </w:r>
          </w:p>
          <w:p w:rsidR="00C90C9E" w:rsidRPr="00DF643D" w:rsidRDefault="00C90C9E" w:rsidP="001B1F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В</w:t>
            </w:r>
            <w:r w:rsidRPr="00C90C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Костный мозг, печень, селезенка, лимфатическая система.</w:t>
            </w:r>
          </w:p>
        </w:tc>
        <w:tc>
          <w:tcPr>
            <w:tcW w:w="1256" w:type="dxa"/>
          </w:tcPr>
          <w:p w:rsidR="00C90C9E" w:rsidRDefault="00C90C9E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2E5D" w:rsidTr="001E4BE0">
        <w:tc>
          <w:tcPr>
            <w:tcW w:w="675" w:type="dxa"/>
          </w:tcPr>
          <w:p w:rsidR="001C2E5D" w:rsidRDefault="00C90C9E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C2E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33" w:type="dxa"/>
          </w:tcPr>
          <w:p w:rsidR="00C90C9E" w:rsidRPr="00C90C9E" w:rsidRDefault="00C90C9E" w:rsidP="00C90C9E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90C9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Синдром приобретенного иммунодефицита (СПИД) – это болезнь, имеющая вирусную природу. Вирус </w:t>
            </w:r>
            <w:proofErr w:type="spellStart"/>
            <w:r w:rsidRPr="00C90C9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СПИДа</w:t>
            </w:r>
            <w:proofErr w:type="spellEnd"/>
            <w:r w:rsidRPr="00C90C9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– вирус иммунодефицита человека (ВИЧ) поражает:</w:t>
            </w:r>
          </w:p>
          <w:p w:rsidR="00C90C9E" w:rsidRPr="00C90C9E" w:rsidRDefault="00C90C9E" w:rsidP="00C90C9E">
            <w:pPr>
              <w:pStyle w:val="a7"/>
              <w:ind w:left="0"/>
              <w:rPr>
                <w:sz w:val="24"/>
                <w:szCs w:val="24"/>
              </w:rPr>
            </w:pPr>
            <w:r w:rsidRPr="00C90C9E">
              <w:rPr>
                <w:sz w:val="24"/>
                <w:szCs w:val="24"/>
              </w:rPr>
              <w:t xml:space="preserve">          А) Центральную нервную систему, опорно-двигательный аппарат и кровеносную систему человека;</w:t>
            </w:r>
          </w:p>
          <w:p w:rsidR="00C90C9E" w:rsidRPr="00C90C9E" w:rsidRDefault="00C90C9E" w:rsidP="00C90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C9E">
              <w:rPr>
                <w:rFonts w:ascii="Times New Roman" w:hAnsi="Times New Roman" w:cs="Times New Roman"/>
                <w:sz w:val="24"/>
                <w:szCs w:val="24"/>
              </w:rPr>
              <w:t xml:space="preserve">          Б) Внутренние органы: легкие, печень, селезенку, поджелудочную железу, лимфатическую систему, вызывает раковые заболевания разных органов;</w:t>
            </w:r>
          </w:p>
          <w:p w:rsidR="00C90C9E" w:rsidRPr="00C90C9E" w:rsidRDefault="00C90C9E" w:rsidP="00C90C9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0C9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В) Клетки нашего организма, предназначенные для борьбы с вирусной инфекцией, способной поражать клетки головного мозга, вызывая серьезные неврологические расстройства</w:t>
            </w:r>
          </w:p>
          <w:p w:rsidR="001C2E5D" w:rsidRDefault="001C2E5D" w:rsidP="001B1F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</w:tcPr>
          <w:p w:rsidR="001C2E5D" w:rsidRDefault="00C90C9E" w:rsidP="00522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84401" w:rsidRPr="00D84401" w:rsidRDefault="00D84401" w:rsidP="00395D2D">
      <w:pPr>
        <w:rPr>
          <w:rFonts w:ascii="Times New Roman" w:hAnsi="Times New Roman" w:cs="Times New Roman"/>
          <w:sz w:val="24"/>
          <w:szCs w:val="24"/>
        </w:rPr>
      </w:pPr>
    </w:p>
    <w:p w:rsidR="006E0A52" w:rsidRPr="006E0A52" w:rsidRDefault="006E0A52" w:rsidP="00522F3C">
      <w:pPr>
        <w:spacing w:after="0" w:line="371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E0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                                     Задания  теоретического  тура</w:t>
      </w:r>
    </w:p>
    <w:p w:rsidR="00522F3C" w:rsidRPr="00522F3C" w:rsidRDefault="00522F3C" w:rsidP="00522F3C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2F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</w:t>
      </w:r>
      <w:r w:rsidRPr="006E0A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Чрезвычайные ситуации</w:t>
      </w:r>
      <w:r w:rsidRPr="00522F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E0A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ПРИРОДНОГО ХАРАКТЕРА</w:t>
      </w:r>
    </w:p>
    <w:p w:rsidR="00522F3C" w:rsidRPr="006E0A52" w:rsidRDefault="00522F3C" w:rsidP="00522F3C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статистике наводнения стоят на первом месте среди всех ЧС природного характера по количеству пострадавших, причиненному материальному ущербу. Выполните следующие задания:</w:t>
      </w:r>
    </w:p>
    <w:p w:rsidR="00522F3C" w:rsidRPr="00522F3C" w:rsidRDefault="00522F3C" w:rsidP="00522F3C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2F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6E0A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Какими поражающими факторами характеризуется наводнение? </w:t>
      </w:r>
      <w:r w:rsidRPr="006E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6E0A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аполните таблицу</w:t>
      </w:r>
      <w:r w:rsidRPr="00522F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522F3C" w:rsidRPr="002A091C" w:rsidRDefault="00522F3C" w:rsidP="00522F3C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A091C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Задание 1.ЧС ПРИРОДНОГО ХАРАКТЕРА</w:t>
      </w:r>
    </w:p>
    <w:p w:rsidR="00522F3C" w:rsidRPr="002A091C" w:rsidRDefault="00522F3C" w:rsidP="00522F3C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0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статистике наводнения стоят на первом месте среди всех ЧС природного характера по количеству пострадавших, причиненному материальному ущербу. Выполните следующие задания:</w:t>
      </w:r>
    </w:p>
    <w:p w:rsidR="00522F3C" w:rsidRPr="002A091C" w:rsidRDefault="00522F3C" w:rsidP="00522F3C">
      <w:pPr>
        <w:pStyle w:val="a4"/>
        <w:numPr>
          <w:ilvl w:val="0"/>
          <w:numId w:val="1"/>
        </w:numPr>
        <w:spacing w:after="0" w:line="37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E0A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Какими поражающими факторами характеризуется наводнение?</w:t>
      </w:r>
      <w:r w:rsidRPr="002A09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A0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2A09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аполните таблицу.</w:t>
      </w:r>
    </w:p>
    <w:p w:rsidR="00522F3C" w:rsidRPr="00522F3C" w:rsidRDefault="00522F3C" w:rsidP="00522F3C">
      <w:pPr>
        <w:pStyle w:val="a4"/>
        <w:spacing w:after="0" w:line="37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522F3C" w:rsidTr="00522F3C">
        <w:tc>
          <w:tcPr>
            <w:tcW w:w="4785" w:type="dxa"/>
          </w:tcPr>
          <w:p w:rsidR="00522F3C" w:rsidRPr="00522F3C" w:rsidRDefault="00522F3C" w:rsidP="00522F3C">
            <w:pPr>
              <w:jc w:val="center"/>
              <w:rPr>
                <w:b/>
                <w:sz w:val="24"/>
                <w:szCs w:val="24"/>
              </w:rPr>
            </w:pPr>
            <w:r w:rsidRPr="00522F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Первичные факторы</w:t>
            </w:r>
          </w:p>
        </w:tc>
        <w:tc>
          <w:tcPr>
            <w:tcW w:w="4786" w:type="dxa"/>
          </w:tcPr>
          <w:p w:rsidR="00522F3C" w:rsidRPr="00522F3C" w:rsidRDefault="00522F3C" w:rsidP="00522F3C">
            <w:pPr>
              <w:jc w:val="center"/>
              <w:rPr>
                <w:b/>
                <w:sz w:val="24"/>
                <w:szCs w:val="24"/>
              </w:rPr>
            </w:pPr>
            <w:r w:rsidRPr="00522F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Вторичные факторы</w:t>
            </w:r>
          </w:p>
        </w:tc>
      </w:tr>
      <w:tr w:rsidR="00522F3C" w:rsidTr="00522F3C">
        <w:tc>
          <w:tcPr>
            <w:tcW w:w="4785" w:type="dxa"/>
          </w:tcPr>
          <w:p w:rsidR="00522F3C" w:rsidRDefault="00522F3C" w:rsidP="00522F3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522F3C" w:rsidRDefault="00522F3C" w:rsidP="00522F3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2F3C" w:rsidTr="00522F3C">
        <w:tc>
          <w:tcPr>
            <w:tcW w:w="4785" w:type="dxa"/>
          </w:tcPr>
          <w:p w:rsidR="00522F3C" w:rsidRDefault="00522F3C" w:rsidP="00522F3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522F3C" w:rsidRDefault="00522F3C" w:rsidP="00522F3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2F3C" w:rsidTr="00522F3C">
        <w:tc>
          <w:tcPr>
            <w:tcW w:w="4785" w:type="dxa"/>
          </w:tcPr>
          <w:p w:rsidR="00522F3C" w:rsidRDefault="00522F3C" w:rsidP="00522F3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522F3C" w:rsidRDefault="00522F3C" w:rsidP="00522F3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2F3C" w:rsidTr="00522F3C">
        <w:tc>
          <w:tcPr>
            <w:tcW w:w="4785" w:type="dxa"/>
          </w:tcPr>
          <w:p w:rsidR="00522F3C" w:rsidRDefault="00522F3C" w:rsidP="00522F3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522F3C" w:rsidRDefault="00522F3C" w:rsidP="00522F3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2F3C" w:rsidTr="00522F3C">
        <w:tc>
          <w:tcPr>
            <w:tcW w:w="4785" w:type="dxa"/>
          </w:tcPr>
          <w:p w:rsidR="00522F3C" w:rsidRDefault="00522F3C" w:rsidP="00522F3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522F3C" w:rsidRDefault="00522F3C" w:rsidP="00522F3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2F3C" w:rsidTr="00522F3C">
        <w:tc>
          <w:tcPr>
            <w:tcW w:w="4785" w:type="dxa"/>
          </w:tcPr>
          <w:p w:rsidR="00522F3C" w:rsidRDefault="00522F3C" w:rsidP="00522F3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522F3C" w:rsidRDefault="00522F3C" w:rsidP="00522F3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2F3C" w:rsidTr="00522F3C">
        <w:tc>
          <w:tcPr>
            <w:tcW w:w="4785" w:type="dxa"/>
          </w:tcPr>
          <w:p w:rsidR="00522F3C" w:rsidRDefault="00522F3C" w:rsidP="00522F3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522F3C" w:rsidRDefault="00522F3C" w:rsidP="00522F3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22F3C" w:rsidRDefault="00522F3C" w:rsidP="002A091C">
      <w:pPr>
        <w:rPr>
          <w:b/>
          <w:sz w:val="28"/>
          <w:szCs w:val="28"/>
        </w:rPr>
      </w:pPr>
    </w:p>
    <w:p w:rsidR="00522F3C" w:rsidRPr="006E0A52" w:rsidRDefault="00522F3C" w:rsidP="00522F3C">
      <w:pPr>
        <w:pStyle w:val="a4"/>
        <w:numPr>
          <w:ilvl w:val="0"/>
          <w:numId w:val="1"/>
        </w:num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A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Перечислите, что нельзя делать сразу после схода воды.</w:t>
      </w:r>
    </w:p>
    <w:p w:rsidR="00522F3C" w:rsidRDefault="00522F3C" w:rsidP="00522F3C">
      <w:pPr>
        <w:pStyle w:val="a4"/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</w:t>
      </w:r>
      <w:r w:rsidR="002A0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</w:t>
      </w:r>
      <w:r w:rsidR="002A09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</w:t>
      </w:r>
    </w:p>
    <w:p w:rsidR="00364DCE" w:rsidRDefault="00364DCE" w:rsidP="00046032">
      <w:pPr>
        <w:spacing w:after="0" w:line="37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A091C" w:rsidRPr="006E0A52" w:rsidRDefault="006E0A52" w:rsidP="0054721E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</w:t>
      </w:r>
      <w:r w:rsidR="00046032" w:rsidRPr="00791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046032" w:rsidRPr="006E0A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МЕРОПРИЯТИЯ ПО ЗАЩИТЕ НАСЕЛЕНИЯ ОТ ЧС</w:t>
      </w:r>
    </w:p>
    <w:p w:rsidR="00FE53A0" w:rsidRPr="006E0A52" w:rsidRDefault="0054721E" w:rsidP="006E0A52">
      <w:pPr>
        <w:pStyle w:val="a4"/>
        <w:numPr>
          <w:ilvl w:val="0"/>
          <w:numId w:val="16"/>
        </w:num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0A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 правило, население оповещается о возникно</w:t>
      </w:r>
      <w:r w:rsidRPr="006E0A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вении ЧС территориальным управлением ГОЧС по специальным системам оповещения.</w:t>
      </w:r>
      <w:r w:rsidRPr="006E0A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E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сигнал оповещает население о возникновении  чрезвычайной ситуации</w:t>
      </w:r>
      <w:r w:rsidR="00FE53A0" w:rsidRPr="006E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6E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FE53A0" w:rsidRPr="006E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какой текст передается по системе вещания города?</w:t>
      </w:r>
      <w:r w:rsidR="00625F97" w:rsidRPr="006E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E53A0" w:rsidRPr="006E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</w:t>
      </w:r>
      <w:r w:rsidR="002A091C" w:rsidRPr="006E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625F97" w:rsidRPr="006E0A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</w:p>
    <w:p w:rsidR="006E0A52" w:rsidRPr="005B6167" w:rsidRDefault="005B6167" w:rsidP="005B6167">
      <w:pPr>
        <w:spacing w:after="0" w:line="371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FE53A0" w:rsidRPr="00FE53A0" w:rsidRDefault="00FE53A0" w:rsidP="00FE53A0">
      <w:pPr>
        <w:pStyle w:val="a4"/>
        <w:spacing w:after="0" w:line="371" w:lineRule="atLeast"/>
        <w:ind w:left="114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53A0" w:rsidRPr="006E0A52" w:rsidRDefault="006E0A52" w:rsidP="00FE53A0">
      <w:pPr>
        <w:spacing w:after="0" w:line="371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E0A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 </w:t>
      </w:r>
      <w:r w:rsidR="00FE53A0" w:rsidRPr="006E0A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.Чрезвычайные ситуации природного характера (стихийные бедствия) являются частыми явлениями и застают человека в самых неожиданных условиях. Какие знания и умения (основные факторы) помогают человеку обезопасить себя, а иногда и выжить в зоне стихийного бедствия?</w:t>
      </w:r>
    </w:p>
    <w:p w:rsidR="00FE53A0" w:rsidRDefault="00FE53A0" w:rsidP="00FE53A0">
      <w:pPr>
        <w:pStyle w:val="a4"/>
        <w:numPr>
          <w:ilvl w:val="0"/>
          <w:numId w:val="5"/>
        </w:numPr>
        <w:spacing w:after="0" w:line="37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E5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</w:t>
      </w:r>
    </w:p>
    <w:p w:rsidR="00FE53A0" w:rsidRDefault="00FE53A0" w:rsidP="00FE53A0">
      <w:pPr>
        <w:pStyle w:val="a4"/>
        <w:numPr>
          <w:ilvl w:val="0"/>
          <w:numId w:val="5"/>
        </w:numPr>
        <w:spacing w:after="0" w:line="37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</w:t>
      </w:r>
    </w:p>
    <w:p w:rsidR="00FE53A0" w:rsidRDefault="00FE53A0" w:rsidP="00FE53A0">
      <w:pPr>
        <w:pStyle w:val="a4"/>
        <w:numPr>
          <w:ilvl w:val="0"/>
          <w:numId w:val="5"/>
        </w:numPr>
        <w:spacing w:after="0" w:line="37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</w:t>
      </w:r>
    </w:p>
    <w:p w:rsidR="00FE53A0" w:rsidRDefault="00FE53A0" w:rsidP="00FE53A0">
      <w:pPr>
        <w:pStyle w:val="a4"/>
        <w:numPr>
          <w:ilvl w:val="0"/>
          <w:numId w:val="5"/>
        </w:numPr>
        <w:spacing w:after="0" w:line="37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</w:t>
      </w:r>
    </w:p>
    <w:p w:rsidR="00FE53A0" w:rsidRPr="00FE53A0" w:rsidRDefault="00FE53A0" w:rsidP="00FE53A0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53A0" w:rsidRPr="005B6167" w:rsidRDefault="005B6167" w:rsidP="00FE53A0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</w:t>
      </w:r>
      <w:r w:rsidR="00FE53A0" w:rsidRPr="00FE5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FE53A0" w:rsidRPr="005B61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МЕЖДУНАРОДНОЕ СОТРУДНИЧЕСТВО В ЧС</w:t>
      </w:r>
    </w:p>
    <w:p w:rsidR="00FE53A0" w:rsidRPr="005B6167" w:rsidRDefault="00FE53A0" w:rsidP="00FE53A0">
      <w:pPr>
        <w:spacing w:after="0" w:line="371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61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 Чрезвычайная помощь при внезапно наступившей катастрофе – это оказание на гуманитарной основе материальной и неотложной медицинской помощи с целью спасения и сохранения человеческих жизней. В международной практике проведения гуманитарных операций выделяется 6 основных направлений действий. Заполните пропуски.</w:t>
      </w:r>
    </w:p>
    <w:p w:rsidR="00FE53A0" w:rsidRDefault="00625F97" w:rsidP="00FE53A0">
      <w:pPr>
        <w:pStyle w:val="a4"/>
        <w:numPr>
          <w:ilvl w:val="0"/>
          <w:numId w:val="7"/>
        </w:num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</w:t>
      </w:r>
      <w:r w:rsidR="00FE5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E53A0" w:rsidRDefault="00FE53A0" w:rsidP="00FE53A0">
      <w:pPr>
        <w:pStyle w:val="a4"/>
        <w:numPr>
          <w:ilvl w:val="0"/>
          <w:numId w:val="7"/>
        </w:num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______________________________________________;</w:t>
      </w:r>
    </w:p>
    <w:p w:rsidR="00FE53A0" w:rsidRDefault="00FE53A0" w:rsidP="00FE53A0">
      <w:pPr>
        <w:pStyle w:val="a4"/>
        <w:numPr>
          <w:ilvl w:val="0"/>
          <w:numId w:val="7"/>
        </w:num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______________________________________________;</w:t>
      </w:r>
    </w:p>
    <w:p w:rsidR="00FE53A0" w:rsidRDefault="00625F97" w:rsidP="00FE53A0">
      <w:pPr>
        <w:pStyle w:val="a4"/>
        <w:numPr>
          <w:ilvl w:val="0"/>
          <w:numId w:val="7"/>
        </w:num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</w:t>
      </w:r>
      <w:r w:rsidR="00372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720DB" w:rsidRDefault="003720DB" w:rsidP="00FE53A0">
      <w:pPr>
        <w:pStyle w:val="a4"/>
        <w:numPr>
          <w:ilvl w:val="0"/>
          <w:numId w:val="7"/>
        </w:num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______________________________________________;</w:t>
      </w:r>
    </w:p>
    <w:p w:rsidR="0054721E" w:rsidRPr="003720DB" w:rsidRDefault="003720DB" w:rsidP="003720DB">
      <w:pPr>
        <w:pStyle w:val="a4"/>
        <w:numPr>
          <w:ilvl w:val="0"/>
          <w:numId w:val="7"/>
        </w:num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</w:t>
      </w:r>
    </w:p>
    <w:p w:rsidR="003720DB" w:rsidRPr="003720DB" w:rsidRDefault="003720DB" w:rsidP="003720DB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20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B61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В основе всех гуманитарных акций лежит </w:t>
      </w:r>
      <w:proofErr w:type="gramStart"/>
      <w:r w:rsidRPr="005B61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три главные  принципа</w:t>
      </w:r>
      <w:proofErr w:type="gramEnd"/>
      <w:r w:rsidRPr="005B61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Перечислите их.</w:t>
      </w:r>
      <w:r w:rsidRPr="005B6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</w:t>
      </w:r>
    </w:p>
    <w:p w:rsidR="002A091C" w:rsidRPr="003C2382" w:rsidRDefault="002A091C" w:rsidP="003C2382">
      <w:pPr>
        <w:spacing w:after="0" w:line="371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20DB" w:rsidRPr="005B6167" w:rsidRDefault="005B6167" w:rsidP="005B6167">
      <w:pPr>
        <w:pStyle w:val="a4"/>
        <w:spacing w:after="0" w:line="371" w:lineRule="atLeast"/>
        <w:ind w:left="786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4. </w:t>
      </w:r>
      <w:r w:rsidR="003720DB" w:rsidRPr="005B61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«ОСНОВЫ ЗДОРОВОГО ОБРАЗА ЖИЗНИ»</w:t>
      </w:r>
    </w:p>
    <w:p w:rsidR="003720DB" w:rsidRPr="003720DB" w:rsidRDefault="005B6167" w:rsidP="003720DB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4.1 </w:t>
      </w:r>
      <w:r w:rsidR="003720DB" w:rsidRPr="005B61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Древние говорили: «Здоровый дух в здоровом теле». За столетия высказывание претерпело изменение  и сегодня звучит, как «В здоровом теле – здоровый дух». Докажите правильность первоначальной формулировки высказывания</w:t>
      </w:r>
      <w:r w:rsidR="003720DB" w:rsidRPr="003720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720DB" w:rsidRDefault="003720DB" w:rsidP="0054721E">
      <w:pPr>
        <w:pStyle w:val="a4"/>
        <w:spacing w:after="0" w:line="371" w:lineRule="atLeast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3720DB" w:rsidRDefault="003720DB" w:rsidP="0054721E">
      <w:pPr>
        <w:pStyle w:val="a4"/>
        <w:spacing w:after="0" w:line="371" w:lineRule="atLeast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3720DB" w:rsidRDefault="003720DB" w:rsidP="0054721E">
      <w:pPr>
        <w:pStyle w:val="a4"/>
        <w:spacing w:after="0" w:line="371" w:lineRule="atLeast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3720DB" w:rsidRDefault="003720DB" w:rsidP="0054721E">
      <w:pPr>
        <w:pStyle w:val="a4"/>
        <w:spacing w:after="0" w:line="371" w:lineRule="atLeast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3720DB" w:rsidRDefault="003720DB" w:rsidP="0054721E">
      <w:pPr>
        <w:pStyle w:val="a4"/>
        <w:spacing w:after="0" w:line="371" w:lineRule="atLeast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20DB" w:rsidRPr="005B6167" w:rsidRDefault="005B6167" w:rsidP="003720DB">
      <w:pPr>
        <w:spacing w:after="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4.2. </w:t>
      </w:r>
      <w:r w:rsidR="003720DB" w:rsidRPr="005B61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Составьте из приведенных фрагментов определение понятия «инфекция». Ответ представьте в виде последовательности букв, и полного определения этого понятия.</w:t>
      </w:r>
    </w:p>
    <w:p w:rsidR="003720DB" w:rsidRPr="003720DB" w:rsidRDefault="003720DB" w:rsidP="003720DB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2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…патогенным микроорганизмом,</w:t>
      </w:r>
      <w:r w:rsidR="00D567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72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характеризующаяся</w:t>
      </w:r>
      <w:proofErr w:type="gramEnd"/>
      <w:r w:rsidRPr="00372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:…;</w:t>
      </w:r>
    </w:p>
    <w:p w:rsidR="003720DB" w:rsidRPr="003720DB" w:rsidRDefault="003720DB" w:rsidP="003720DB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2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…реакцией инфицированного организма </w:t>
      </w:r>
      <w:proofErr w:type="gramStart"/>
      <w:r w:rsidRPr="00372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372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возбудитель…;</w:t>
      </w:r>
    </w:p>
    <w:p w:rsidR="003720DB" w:rsidRPr="003720DB" w:rsidRDefault="003720DB" w:rsidP="003720DB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2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…группа болезней, вызываемых…;</w:t>
      </w:r>
    </w:p>
    <w:p w:rsidR="003720DB" w:rsidRPr="003720DB" w:rsidRDefault="003720DB" w:rsidP="003720DB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2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…и, как правило, циклическим течением и…;</w:t>
      </w:r>
    </w:p>
    <w:p w:rsidR="003720DB" w:rsidRPr="003720DB" w:rsidRDefault="003720DB" w:rsidP="003720DB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72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spellEnd"/>
      <w:r w:rsidRPr="00372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… эпидемическим процессом,</w:t>
      </w:r>
      <w:r w:rsidR="00D567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2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заразительностью …;</w:t>
      </w:r>
    </w:p>
    <w:p w:rsidR="003720DB" w:rsidRPr="003720DB" w:rsidRDefault="003720DB" w:rsidP="003720DB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2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…формированием постинфекционного иммунитета…;</w:t>
      </w:r>
    </w:p>
    <w:p w:rsidR="003720DB" w:rsidRPr="003720DB" w:rsidRDefault="003720DB" w:rsidP="003720DB">
      <w:p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2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ж)…наличием инкубационного периода</w:t>
      </w:r>
      <w:proofErr w:type="gramStart"/>
      <w:r w:rsidRPr="00372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…;</w:t>
      </w:r>
      <w:proofErr w:type="gramEnd"/>
    </w:p>
    <w:p w:rsidR="003720DB" w:rsidRDefault="003720DB" w:rsidP="0054721E">
      <w:pPr>
        <w:pStyle w:val="a4"/>
        <w:spacing w:after="0" w:line="371" w:lineRule="atLeast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20DB" w:rsidRDefault="003720DB" w:rsidP="0054721E">
      <w:pPr>
        <w:pStyle w:val="a4"/>
        <w:spacing w:after="0" w:line="371" w:lineRule="atLeast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69" w:type="dxa"/>
        <w:tblCellMar>
          <w:left w:w="0" w:type="dxa"/>
          <w:right w:w="0" w:type="dxa"/>
        </w:tblCellMar>
        <w:tblLook w:val="04A0"/>
      </w:tblPr>
      <w:tblGrid>
        <w:gridCol w:w="232"/>
        <w:gridCol w:w="323"/>
        <w:gridCol w:w="6090"/>
        <w:gridCol w:w="1242"/>
        <w:gridCol w:w="213"/>
        <w:gridCol w:w="1569"/>
      </w:tblGrid>
      <w:tr w:rsidR="00EE1546" w:rsidRPr="00EE1546" w:rsidTr="00EE1546">
        <w:trPr>
          <w:gridAfter w:val="2"/>
          <w:wAfter w:w="1782" w:type="dxa"/>
        </w:trPr>
        <w:tc>
          <w:tcPr>
            <w:tcW w:w="555" w:type="dxa"/>
            <w:gridSpan w:val="2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E1546" w:rsidRPr="00EE1546" w:rsidRDefault="00EE1546" w:rsidP="001B1F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2" w:type="dxa"/>
            <w:gridSpan w:val="2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64DCE" w:rsidRDefault="00364DCE" w:rsidP="00EE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643D" w:rsidRPr="00EE1546" w:rsidRDefault="00DF643D" w:rsidP="00364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  ТУР</w:t>
            </w:r>
          </w:p>
        </w:tc>
      </w:tr>
      <w:tr w:rsidR="00EE1546" w:rsidRPr="00EE1546" w:rsidTr="00EE1546">
        <w:trPr>
          <w:gridAfter w:val="2"/>
          <w:wAfter w:w="1782" w:type="dxa"/>
        </w:trPr>
        <w:tc>
          <w:tcPr>
            <w:tcW w:w="555" w:type="dxa"/>
            <w:gridSpan w:val="2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E1546" w:rsidRPr="00EE1546" w:rsidRDefault="00EE1546" w:rsidP="00384604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2" w:type="dxa"/>
            <w:gridSpan w:val="2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E1546" w:rsidRPr="00EE1546" w:rsidRDefault="00EE1546" w:rsidP="00384604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546" w:rsidRPr="00EE1546" w:rsidTr="00EE1546">
        <w:tc>
          <w:tcPr>
            <w:tcW w:w="9669" w:type="dxa"/>
            <w:gridSpan w:val="6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E1546" w:rsidRPr="00EE1546" w:rsidRDefault="00EE1546" w:rsidP="001B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546" w:rsidRPr="00EE1546" w:rsidTr="00EE1546">
        <w:trPr>
          <w:gridAfter w:val="2"/>
          <w:wAfter w:w="1782" w:type="dxa"/>
        </w:trPr>
        <w:tc>
          <w:tcPr>
            <w:tcW w:w="232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E1546" w:rsidRPr="00EE1546" w:rsidRDefault="00EE1546" w:rsidP="00384604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gridSpan w:val="3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64DCE" w:rsidRDefault="00364DCE" w:rsidP="00364DCE">
            <w:pPr>
              <w:pStyle w:val="a4"/>
              <w:numPr>
                <w:ilvl w:val="0"/>
                <w:numId w:val="13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D5444">
              <w:rPr>
                <w:rFonts w:ascii="Times New Roman" w:hAnsi="Times New Roman" w:cs="Times New Roman"/>
                <w:sz w:val="24"/>
                <w:szCs w:val="24"/>
              </w:rPr>
              <w:t>Напишите последовательность действий оказания первой помощи при растяжении.</w:t>
            </w:r>
          </w:p>
          <w:p w:rsidR="00364DCE" w:rsidRDefault="00364DCE" w:rsidP="00364DCE">
            <w:pPr>
              <w:pStyle w:val="a4"/>
              <w:numPr>
                <w:ilvl w:val="0"/>
                <w:numId w:val="14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_______________________________;</w:t>
            </w:r>
          </w:p>
          <w:p w:rsidR="00364DCE" w:rsidRDefault="00364DCE" w:rsidP="00364DCE">
            <w:pPr>
              <w:pStyle w:val="a4"/>
              <w:numPr>
                <w:ilvl w:val="0"/>
                <w:numId w:val="14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_______________________________;</w:t>
            </w:r>
          </w:p>
          <w:p w:rsidR="00364DCE" w:rsidRDefault="00364DCE" w:rsidP="00364DCE">
            <w:pPr>
              <w:pStyle w:val="a4"/>
              <w:numPr>
                <w:ilvl w:val="0"/>
                <w:numId w:val="14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_______________________________;</w:t>
            </w:r>
          </w:p>
          <w:p w:rsidR="00364DCE" w:rsidRPr="00CD5444" w:rsidRDefault="00364DCE" w:rsidP="00364DCE">
            <w:pPr>
              <w:pStyle w:val="a4"/>
              <w:numPr>
                <w:ilvl w:val="0"/>
                <w:numId w:val="14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_______________________________.</w:t>
            </w:r>
          </w:p>
          <w:p w:rsidR="00364DCE" w:rsidRDefault="00364DCE" w:rsidP="00364DC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DCE" w:rsidRDefault="00364DCE" w:rsidP="00364DCE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Девочка Маша поздно вечером возвращалась домой. Какие правила необходимо соблюдать в вечернее время суток, чтобы не стать жертвой преступлений?</w:t>
            </w:r>
          </w:p>
          <w:p w:rsidR="00364DCE" w:rsidRDefault="00364DCE" w:rsidP="00364DCE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____________________________________;</w:t>
            </w:r>
          </w:p>
          <w:p w:rsidR="00364DCE" w:rsidRDefault="00364DCE" w:rsidP="00364DCE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____________________________________;</w:t>
            </w:r>
          </w:p>
          <w:p w:rsidR="00364DCE" w:rsidRDefault="00364DCE" w:rsidP="00364DCE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____________________________________;</w:t>
            </w:r>
          </w:p>
          <w:p w:rsidR="00364DCE" w:rsidRDefault="00364DCE" w:rsidP="00364DCE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____________________________________;</w:t>
            </w:r>
          </w:p>
          <w:p w:rsidR="00364DCE" w:rsidRDefault="00364DCE" w:rsidP="00364DCE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____________________________________.</w:t>
            </w:r>
          </w:p>
          <w:p w:rsidR="00364DCE" w:rsidRPr="00CD5444" w:rsidRDefault="00364DCE" w:rsidP="00364DCE">
            <w:pPr>
              <w:pStyle w:val="a4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546" w:rsidRPr="00EE1546" w:rsidRDefault="00EE1546" w:rsidP="00384604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546" w:rsidRPr="00EE1546" w:rsidTr="00EE1546">
        <w:trPr>
          <w:gridAfter w:val="2"/>
          <w:wAfter w:w="1782" w:type="dxa"/>
        </w:trPr>
        <w:tc>
          <w:tcPr>
            <w:tcW w:w="232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E1546" w:rsidRPr="00EE1546" w:rsidRDefault="00EE1546" w:rsidP="00384604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gridSpan w:val="3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E1546" w:rsidRPr="00EE1546" w:rsidRDefault="00EE1546" w:rsidP="00384604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546" w:rsidRPr="00EE1546" w:rsidTr="00EE1546">
        <w:trPr>
          <w:gridAfter w:val="2"/>
          <w:wAfter w:w="1782" w:type="dxa"/>
        </w:trPr>
        <w:tc>
          <w:tcPr>
            <w:tcW w:w="232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E1546" w:rsidRPr="00EE1546" w:rsidRDefault="00EE1546" w:rsidP="00384604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gridSpan w:val="3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E1546" w:rsidRPr="00EE1546" w:rsidRDefault="00EE1546" w:rsidP="00384604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546" w:rsidRPr="00EE1546" w:rsidTr="00EE1546">
        <w:trPr>
          <w:gridAfter w:val="2"/>
          <w:wAfter w:w="1782" w:type="dxa"/>
        </w:trPr>
        <w:tc>
          <w:tcPr>
            <w:tcW w:w="232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E1546" w:rsidRPr="00EE1546" w:rsidRDefault="00EE1546" w:rsidP="00384604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gridSpan w:val="3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E1546" w:rsidRPr="00EE1546" w:rsidRDefault="00EE1546" w:rsidP="00384604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546" w:rsidRPr="00EE1546" w:rsidTr="00EE1546">
        <w:trPr>
          <w:gridAfter w:val="2"/>
          <w:wAfter w:w="1782" w:type="dxa"/>
        </w:trPr>
        <w:tc>
          <w:tcPr>
            <w:tcW w:w="232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E1546" w:rsidRPr="00EE1546" w:rsidRDefault="00EE1546" w:rsidP="00384604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gridSpan w:val="3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E1546" w:rsidRPr="00693C2B" w:rsidRDefault="00EE1546" w:rsidP="00693C2B">
            <w:pPr>
              <w:spacing w:after="180" w:line="240" w:lineRule="auto"/>
              <w:ind w:hanging="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E1546" w:rsidRPr="002F61AE" w:rsidTr="00EE1546">
        <w:trPr>
          <w:gridAfter w:val="1"/>
          <w:wAfter w:w="1569" w:type="dxa"/>
        </w:trPr>
        <w:tc>
          <w:tcPr>
            <w:tcW w:w="8100" w:type="dxa"/>
            <w:gridSpan w:val="5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E1546" w:rsidRPr="00693C2B" w:rsidRDefault="00EE1546" w:rsidP="0038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546" w:rsidRPr="002F61AE" w:rsidTr="00EE1546">
        <w:trPr>
          <w:gridAfter w:val="3"/>
          <w:wAfter w:w="3024" w:type="dxa"/>
        </w:trPr>
        <w:tc>
          <w:tcPr>
            <w:tcW w:w="6645" w:type="dxa"/>
            <w:gridSpan w:val="3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E1546" w:rsidRPr="00693C2B" w:rsidRDefault="00EE1546" w:rsidP="00384604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90C9E" w:rsidRDefault="00C90C9E" w:rsidP="001B1F40">
      <w:pPr>
        <w:ind w:right="2784"/>
        <w:rPr>
          <w:bCs/>
          <w:color w:val="000000"/>
          <w:sz w:val="28"/>
          <w:szCs w:val="28"/>
        </w:rPr>
      </w:pPr>
    </w:p>
    <w:p w:rsidR="00C90C9E" w:rsidRDefault="00C90C9E" w:rsidP="001B1F40">
      <w:pPr>
        <w:ind w:right="2784"/>
        <w:rPr>
          <w:bCs/>
          <w:color w:val="000000"/>
          <w:sz w:val="28"/>
          <w:szCs w:val="28"/>
        </w:rPr>
      </w:pPr>
    </w:p>
    <w:p w:rsidR="00C90C9E" w:rsidRDefault="00C90C9E" w:rsidP="001B1F40">
      <w:pPr>
        <w:ind w:right="2784"/>
        <w:rPr>
          <w:bCs/>
          <w:color w:val="000000"/>
          <w:sz w:val="28"/>
          <w:szCs w:val="28"/>
        </w:rPr>
      </w:pPr>
    </w:p>
    <w:p w:rsidR="002A605E" w:rsidRPr="002A605E" w:rsidRDefault="002A605E" w:rsidP="00BF59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2A605E" w:rsidRPr="002A605E" w:rsidSect="002A091C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62822"/>
    <w:multiLevelType w:val="hybridMultilevel"/>
    <w:tmpl w:val="BD585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641A5"/>
    <w:multiLevelType w:val="hybridMultilevel"/>
    <w:tmpl w:val="C854C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20125"/>
    <w:multiLevelType w:val="hybridMultilevel"/>
    <w:tmpl w:val="343E7D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1F2932"/>
    <w:multiLevelType w:val="hybridMultilevel"/>
    <w:tmpl w:val="932471B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114B3"/>
    <w:multiLevelType w:val="hybridMultilevel"/>
    <w:tmpl w:val="B75005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8FD28B7"/>
    <w:multiLevelType w:val="hybridMultilevel"/>
    <w:tmpl w:val="B6C89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449D7"/>
    <w:multiLevelType w:val="hybridMultilevel"/>
    <w:tmpl w:val="8904E6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002CBA"/>
    <w:multiLevelType w:val="hybridMultilevel"/>
    <w:tmpl w:val="6B52A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F6503"/>
    <w:multiLevelType w:val="hybridMultilevel"/>
    <w:tmpl w:val="8A02D510"/>
    <w:lvl w:ilvl="0" w:tplc="55ECA08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4C3B87"/>
    <w:multiLevelType w:val="hybridMultilevel"/>
    <w:tmpl w:val="97E84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0662B"/>
    <w:multiLevelType w:val="hybridMultilevel"/>
    <w:tmpl w:val="7DD49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1A7E66"/>
    <w:multiLevelType w:val="hybridMultilevel"/>
    <w:tmpl w:val="CDB2B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791E42"/>
    <w:multiLevelType w:val="hybridMultilevel"/>
    <w:tmpl w:val="F5F8CF7A"/>
    <w:lvl w:ilvl="0" w:tplc="55ECA082">
      <w:start w:val="1"/>
      <w:numFmt w:val="russianLow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611E64"/>
    <w:multiLevelType w:val="hybridMultilevel"/>
    <w:tmpl w:val="42425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BF4154"/>
    <w:multiLevelType w:val="hybridMultilevel"/>
    <w:tmpl w:val="CDE2F5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27977AB"/>
    <w:multiLevelType w:val="hybridMultilevel"/>
    <w:tmpl w:val="99A600C4"/>
    <w:lvl w:ilvl="0" w:tplc="891A13A8">
      <w:start w:val="2"/>
      <w:numFmt w:val="decimal"/>
      <w:lvlText w:val="%1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5"/>
  </w:num>
  <w:num w:numId="5">
    <w:abstractNumId w:val="10"/>
  </w:num>
  <w:num w:numId="6">
    <w:abstractNumId w:val="4"/>
  </w:num>
  <w:num w:numId="7">
    <w:abstractNumId w:val="13"/>
  </w:num>
  <w:num w:numId="8">
    <w:abstractNumId w:val="0"/>
  </w:num>
  <w:num w:numId="9">
    <w:abstractNumId w:val="12"/>
  </w:num>
  <w:num w:numId="10">
    <w:abstractNumId w:val="8"/>
  </w:num>
  <w:num w:numId="11">
    <w:abstractNumId w:val="6"/>
  </w:num>
  <w:num w:numId="12">
    <w:abstractNumId w:val="11"/>
  </w:num>
  <w:num w:numId="13">
    <w:abstractNumId w:val="1"/>
  </w:num>
  <w:num w:numId="14">
    <w:abstractNumId w:val="2"/>
  </w:num>
  <w:num w:numId="15">
    <w:abstractNumId w:val="14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22F3C"/>
    <w:rsid w:val="00011D59"/>
    <w:rsid w:val="00041635"/>
    <w:rsid w:val="00046032"/>
    <w:rsid w:val="00163B87"/>
    <w:rsid w:val="001B1F40"/>
    <w:rsid w:val="001C2E5D"/>
    <w:rsid w:val="001C4470"/>
    <w:rsid w:val="001E4BE0"/>
    <w:rsid w:val="0026649B"/>
    <w:rsid w:val="00276171"/>
    <w:rsid w:val="002873E3"/>
    <w:rsid w:val="002A091C"/>
    <w:rsid w:val="002A605E"/>
    <w:rsid w:val="00364DCE"/>
    <w:rsid w:val="003720DB"/>
    <w:rsid w:val="003907DE"/>
    <w:rsid w:val="00395D2D"/>
    <w:rsid w:val="003C2382"/>
    <w:rsid w:val="00471E89"/>
    <w:rsid w:val="00522F3C"/>
    <w:rsid w:val="0054721E"/>
    <w:rsid w:val="005B6167"/>
    <w:rsid w:val="00603804"/>
    <w:rsid w:val="00625F97"/>
    <w:rsid w:val="00693C2B"/>
    <w:rsid w:val="006C0A12"/>
    <w:rsid w:val="006E0A52"/>
    <w:rsid w:val="007916C3"/>
    <w:rsid w:val="007A1A91"/>
    <w:rsid w:val="00810116"/>
    <w:rsid w:val="0085522F"/>
    <w:rsid w:val="00940342"/>
    <w:rsid w:val="00961065"/>
    <w:rsid w:val="00A12754"/>
    <w:rsid w:val="00BF5914"/>
    <w:rsid w:val="00C43A55"/>
    <w:rsid w:val="00C90C9E"/>
    <w:rsid w:val="00D567D3"/>
    <w:rsid w:val="00D71B70"/>
    <w:rsid w:val="00D84401"/>
    <w:rsid w:val="00D95F6E"/>
    <w:rsid w:val="00DF643D"/>
    <w:rsid w:val="00EE1546"/>
    <w:rsid w:val="00EF221A"/>
    <w:rsid w:val="00F171BA"/>
    <w:rsid w:val="00F75BE3"/>
    <w:rsid w:val="00FE5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2F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2F3C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693C2B"/>
    <w:rPr>
      <w:color w:val="0000FF"/>
      <w:u w:val="single"/>
    </w:rPr>
  </w:style>
  <w:style w:type="paragraph" w:styleId="a6">
    <w:name w:val="No Spacing"/>
    <w:uiPriority w:val="1"/>
    <w:qFormat/>
    <w:rsid w:val="00BF5914"/>
    <w:pPr>
      <w:spacing w:after="0" w:line="240" w:lineRule="auto"/>
    </w:pPr>
  </w:style>
  <w:style w:type="paragraph" w:styleId="a7">
    <w:name w:val="Body Text Indent"/>
    <w:basedOn w:val="a"/>
    <w:link w:val="a8"/>
    <w:rsid w:val="00C90C9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C90C9E"/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character" w:customStyle="1" w:styleId="c1">
    <w:name w:val="c1"/>
    <w:basedOn w:val="a0"/>
    <w:rsid w:val="00C90C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A7EB1-B33E-4F33-A4C9-239D9C712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1513</Words>
  <Characters>8627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2016-10-08T10:55:00Z</cp:lastPrinted>
  <dcterms:created xsi:type="dcterms:W3CDTF">2016-10-07T20:34:00Z</dcterms:created>
  <dcterms:modified xsi:type="dcterms:W3CDTF">2016-10-11T05:09:00Z</dcterms:modified>
</cp:coreProperties>
</file>